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400877A8" w14:textId="0252A2CF" w:rsidR="00E22F07" w:rsidRPr="005C7B17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756161" w:rsidRPr="00756161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Обвързана подкрепа за </w:t>
      </w:r>
      <w:r w:rsidR="00D25678" w:rsidRPr="00D25678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млечни </w:t>
      </w:r>
      <w:r w:rsidR="00D25678" w:rsidRPr="005C7B17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крави </w:t>
      </w:r>
      <w:r w:rsidR="00207C8A" w:rsidRPr="005C7B17">
        <w:rPr>
          <w:rFonts w:ascii="Times New Roman" w:hAnsi="Times New Roman" w:cs="Times New Roman"/>
          <w:b/>
          <w:bCs/>
          <w:noProof/>
          <w:sz w:val="24"/>
          <w:szCs w:val="24"/>
        </w:rPr>
        <w:t>включени в развъдни програми</w:t>
      </w:r>
      <w:r w:rsidRPr="005C7B17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5B659EBA" w14:textId="2F649888" w:rsidR="0061283C" w:rsidRPr="005C7B17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C7B17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 w:rsidRPr="005C7B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6946"/>
      </w:tblGrid>
      <w:tr w:rsidR="0061283C" w:rsidRPr="005C7B17" w14:paraId="3D51A70E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6946" w:type="dxa"/>
          </w:tcPr>
          <w:p w14:paraId="036E6627" w14:textId="72829E18" w:rsidR="0061283C" w:rsidRPr="005C7B17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5C7B17" w14:paraId="7629381E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6946" w:type="dxa"/>
          </w:tcPr>
          <w:p w14:paraId="2FAC0ADB" w14:textId="2B5AB6EF" w:rsidR="0061283C" w:rsidRPr="005C7B17" w:rsidRDefault="00D25678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Обвързана подкрепа за млечни крави </w:t>
            </w:r>
            <w:r w:rsidR="00207C8A" w:rsidRPr="005C7B1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включени в развъдни програми</w:t>
            </w:r>
          </w:p>
        </w:tc>
      </w:tr>
      <w:tr w:rsidR="0061283C" w:rsidRPr="005C7B17" w14:paraId="73166328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6946" w:type="dxa"/>
          </w:tcPr>
          <w:p w14:paraId="031C6334" w14:textId="18D7C757" w:rsidR="0061283C" w:rsidRPr="005C7B17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5C7B17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5C7B17" w14:paraId="27CB4D76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6946" w:type="dxa"/>
          </w:tcPr>
          <w:p w14:paraId="0168AD41" w14:textId="5C5C7F46" w:rsidR="0061283C" w:rsidRPr="005C7B17" w:rsidRDefault="008C0AC5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Цел 2 от Регламент за стратегическите планове:</w:t>
            </w:r>
            <w:r w:rsidRPr="005C7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5C7B17" w14:paraId="2A1FFB49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6946" w:type="dxa"/>
          </w:tcPr>
          <w:p w14:paraId="46AE5C83" w14:textId="638B77A5" w:rsidR="0061283C" w:rsidRPr="005C7B17" w:rsidRDefault="00FE4135" w:rsidP="008C0A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5C7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5C7B17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6946" w:type="dxa"/>
          </w:tcPr>
          <w:p w14:paraId="3D56A5AF" w14:textId="2DB351E5" w:rsidR="0061283C" w:rsidRPr="00A33B48" w:rsidRDefault="009339FB" w:rsidP="00CC6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отглеждат в стопанството си </w:t>
            </w:r>
            <w:r w:rsidR="00CC6FDE" w:rsidRPr="005C7B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5678" w:rsidRPr="005C7B17">
              <w:rPr>
                <w:rFonts w:ascii="Times New Roman" w:hAnsi="Times New Roman" w:cs="Times New Roman"/>
                <w:sz w:val="24"/>
                <w:szCs w:val="24"/>
              </w:rPr>
              <w:t xml:space="preserve">0 повече млечни крави от една порода </w:t>
            </w:r>
            <w:r w:rsidR="00207C8A" w:rsidRPr="005C7B17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включени в развъдни програми</w:t>
            </w:r>
            <w:r w:rsidR="00207C8A" w:rsidRPr="005C7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678" w:rsidRPr="005C7B17">
              <w:rPr>
                <w:rFonts w:ascii="Times New Roman" w:hAnsi="Times New Roman" w:cs="Times New Roman"/>
                <w:sz w:val="24"/>
                <w:szCs w:val="24"/>
              </w:rPr>
              <w:t>с предназначение за производство „за мляко“</w:t>
            </w:r>
            <w:r w:rsidRPr="005C7B17">
              <w:rPr>
                <w:rFonts w:ascii="Times New Roman" w:hAnsi="Times New Roman" w:cs="Times New Roman"/>
                <w:sz w:val="24"/>
                <w:szCs w:val="24"/>
              </w:rPr>
              <w:t>. Стопанството да е в система за контрол и мониторинг на суровото мляко.</w:t>
            </w:r>
          </w:p>
        </w:tc>
      </w:tr>
      <w:tr w:rsidR="0061283C" w:rsidRPr="00913199" w14:paraId="7253CA9A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946" w:type="dxa"/>
          </w:tcPr>
          <w:p w14:paraId="6CB59FDA" w14:textId="7CED7FE2" w:rsidR="00FC0FB4" w:rsidRPr="00FC0FB4" w:rsidRDefault="003E3773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sz w:val="24"/>
                <w:szCs w:val="24"/>
              </w:rPr>
              <w:t xml:space="preserve">Говедовъдството с млечно направление е сектор, който осигурява фундаментална продоволствена сигурност. Устойчивото развитие на този сектор е мерило за икономическата стабилност на единиците заети с отглеждането на животни и добива на млечна суровина. Прилагането на тази </w:t>
            </w:r>
            <w:r w:rsidRPr="00FC0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интервенция е строго обвързано с нивата на производство на всеки отделен стопанин и допринася за стабилизиране на земеделския доход.</w:t>
            </w:r>
            <w:r w:rsidR="009A2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FB4">
              <w:rPr>
                <w:rFonts w:ascii="Times New Roman" w:hAnsi="Times New Roman" w:cs="Times New Roman"/>
                <w:sz w:val="24"/>
                <w:szCs w:val="24"/>
              </w:rPr>
              <w:t>Това от своя страна прави интервенцията необходима за поддържане на продоволствената сигурност.</w:t>
            </w:r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0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>нтервенция е насочен</w:t>
            </w:r>
            <w:r w:rsidR="009A2005">
              <w:rPr>
                <w:rFonts w:ascii="Times New Roman" w:hAnsi="Times New Roman" w:cs="Times New Roman"/>
                <w:sz w:val="24"/>
                <w:szCs w:val="24"/>
              </w:rPr>
              <w:t>а и</w:t>
            </w:r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 xml:space="preserve"> към </w:t>
            </w:r>
            <w:r w:rsidR="009A2005">
              <w:rPr>
                <w:rFonts w:ascii="Times New Roman" w:hAnsi="Times New Roman" w:cs="Times New Roman"/>
                <w:sz w:val="24"/>
                <w:szCs w:val="24"/>
              </w:rPr>
              <w:t>подобряване</w:t>
            </w:r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>породния</w:t>
            </w:r>
            <w:proofErr w:type="spellEnd"/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 xml:space="preserve"> състав в сектора. По този начин се цели високо качество на добиваната продукция (мляко и млечни продукти) и устойчивост и икономическа рентабилност на дейността по отглеждане на млечни говеда.</w:t>
            </w:r>
          </w:p>
          <w:p w14:paraId="3A33DA8B" w14:textId="4353B7C7" w:rsidR="0061283C" w:rsidRPr="009A2005" w:rsidRDefault="00FC0FB4" w:rsidP="00CC6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</w:t>
            </w:r>
            <w:r w:rsidR="005C7B17" w:rsidRPr="005C7B17">
              <w:rPr>
                <w:rFonts w:ascii="Times New Roman" w:hAnsi="Times New Roman" w:cs="Times New Roman"/>
                <w:sz w:val="24"/>
                <w:szCs w:val="24"/>
              </w:rPr>
              <w:t>отглеждат в стопанството си 20 повече млечни крави от една порода включени в развъдни програми с предназначение за производство „за мляко“</w:t>
            </w:r>
            <w:r w:rsidRPr="00FC0FB4">
              <w:rPr>
                <w:rFonts w:ascii="Times New Roman" w:hAnsi="Times New Roman" w:cs="Times New Roman"/>
                <w:sz w:val="24"/>
                <w:szCs w:val="24"/>
              </w:rPr>
              <w:t>, да реализира на пазара добитото мляко и дейността в стопанството да бъде съобразена с всички ветеринарно-медицински изисквания</w:t>
            </w:r>
            <w:r w:rsidR="00D25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678" w:rsidRPr="00077FC6">
              <w:rPr>
                <w:rFonts w:ascii="Times New Roman" w:hAnsi="Times New Roman" w:cs="Times New Roman"/>
                <w:sz w:val="24"/>
                <w:szCs w:val="24"/>
              </w:rPr>
              <w:t xml:space="preserve">и изискванията на Регламента относно разплодните животни (Регламент (ЕС) 2016/1012). По този начин се доказва че подпомагането достига до икономически активна единица с потенциал за устойчивост и жизнеспособност, които поддържат в стопанствата си породи с висок потенциал за добив на </w:t>
            </w:r>
            <w:r w:rsidR="008C0AC5" w:rsidRPr="00077FC6">
              <w:rPr>
                <w:rFonts w:ascii="Times New Roman" w:hAnsi="Times New Roman" w:cs="Times New Roman"/>
                <w:sz w:val="24"/>
                <w:szCs w:val="24"/>
              </w:rPr>
              <w:t>качествена</w:t>
            </w:r>
            <w:r w:rsidR="00D25678" w:rsidRPr="00077FC6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продукция.</w:t>
            </w:r>
          </w:p>
        </w:tc>
      </w:tr>
      <w:tr w:rsidR="001D15B5" w:rsidRPr="00913199" w14:paraId="739A5782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6946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6946" w:type="dxa"/>
          </w:tcPr>
          <w:p w14:paraId="28B53A1B" w14:textId="0EBFDFE1" w:rsidR="0061283C" w:rsidRPr="00D1171D" w:rsidRDefault="00077FC6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FC6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Бенефициентите по схемите за обвързано с производството подпомагане на доходите </w:t>
            </w:r>
            <w:r w:rsidRPr="00077FC6">
              <w:rPr>
                <w:rFonts w:ascii="Times New Roman" w:hAnsi="Times New Roman" w:cs="Times New Roman"/>
                <w:bCs/>
                <w:sz w:val="24"/>
                <w:szCs w:val="24"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6946" w:type="dxa"/>
          </w:tcPr>
          <w:p w14:paraId="08D08CD4" w14:textId="36A77337" w:rsidR="009339FB" w:rsidRPr="00D25678" w:rsidRDefault="009339F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bg-BG"/>
              </w:rPr>
            </w:pPr>
            <w:r w:rsidRPr="00CE064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 стопани, които отглеждат в стопанството си </w:t>
            </w:r>
            <w:r w:rsidR="00CC6FD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D25678" w:rsidRPr="00CE064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 повече млечни </w:t>
            </w:r>
            <w:r w:rsidR="00D25678" w:rsidRPr="005C7B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крави от една порода </w:t>
            </w:r>
            <w:r w:rsidR="00207C8A" w:rsidRPr="005C7B17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включени в развъдни програми</w:t>
            </w:r>
            <w:r w:rsidR="00207C8A" w:rsidRPr="005C7B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25678" w:rsidRPr="005C7B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пре</w:t>
            </w:r>
            <w:r w:rsidR="00D25678" w:rsidRPr="00CE064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дназначение за производство „за мляко</w:t>
            </w:r>
            <w:r w:rsidR="00D25678" w:rsidRPr="00207C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“.</w:t>
            </w:r>
          </w:p>
          <w:p w14:paraId="1F9750A8" w14:textId="0AFE05B7" w:rsidR="009339FB" w:rsidRDefault="009339F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Стопанството да е в система за контрол 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мониторинг на суровото мляко.</w:t>
            </w:r>
          </w:p>
          <w:p w14:paraId="48248806" w14:textId="0E0EB2E5" w:rsidR="008C0AC5" w:rsidRPr="008C0AC5" w:rsidRDefault="009339FB" w:rsidP="008C0A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C0A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по интервенцията трябва да са:</w:t>
            </w:r>
            <w:r w:rsidR="008C0AC5" w:rsidRPr="008C0A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C0A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възраст от 22 месеца до 10 години;</w:t>
            </w:r>
          </w:p>
          <w:p w14:paraId="15CF346B" w14:textId="39C782BC" w:rsidR="00552699" w:rsidRPr="00207C8A" w:rsidRDefault="00552699" w:rsidP="008C0AC5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07C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трябва да са </w:t>
            </w:r>
            <w:r w:rsidRPr="00207C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идентифицирани и регистрирани в системата за идентификация и р</w:t>
            </w:r>
            <w:r w:rsidR="008C0AC5" w:rsidRPr="00207C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егистрация на животните на БАБХ;</w:t>
            </w:r>
          </w:p>
          <w:p w14:paraId="3B17041A" w14:textId="77777777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продължат да отглеждат заявените млечни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EB4BBEB" w14:textId="77777777" w:rsidR="00D1171D" w:rsidRPr="00F74A9D" w:rsidRDefault="007C7CD6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са реализирали количества мляко и/или млечни продукти в еквивалент мляко, съответстващи най-малко на: </w:t>
            </w:r>
          </w:p>
          <w:p w14:paraId="7C97E3BC" w14:textId="23424DF0" w:rsidR="00D1171D" w:rsidRPr="00207C8A" w:rsidRDefault="009339FB" w:rsidP="008C0AC5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207C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EFE"/>
                <w:lang w:val="bg-BG"/>
              </w:rPr>
              <w:t>20</w:t>
            </w:r>
            <w:r w:rsidR="007C7CD6" w:rsidRPr="00207C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EFE"/>
                <w:lang w:val="bg-BG"/>
              </w:rPr>
              <w:t>00 кг</w:t>
            </w:r>
            <w:r w:rsidR="007C7CD6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</w:t>
            </w:r>
            <w:r w:rsidR="00D25678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з</w:t>
            </w:r>
            <w:r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а ж</w:t>
            </w:r>
            <w:r w:rsidR="00077FC6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ивотните биологично производство</w:t>
            </w:r>
            <w:r w:rsid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;</w:t>
            </w:r>
          </w:p>
          <w:p w14:paraId="6CAFE34F" w14:textId="258A8721" w:rsidR="009E7E3C" w:rsidRPr="00207C8A" w:rsidRDefault="009339FB" w:rsidP="00077FC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207C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EFE"/>
                <w:lang w:val="bg-BG"/>
              </w:rPr>
              <w:t>4</w:t>
            </w:r>
            <w:r w:rsidR="007C7CD6" w:rsidRPr="00207C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EFE"/>
                <w:lang w:val="bg-BG"/>
              </w:rPr>
              <w:t>000 кг</w:t>
            </w:r>
            <w:r w:rsidR="007C7CD6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мляко на млечна крава за животнит</w:t>
            </w:r>
            <w:r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е</w:t>
            </w:r>
            <w:r w:rsidR="00D1171D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, които не попадат в т. 1</w:t>
            </w:r>
            <w:r w:rsidR="007C7CD6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.</w:t>
            </w:r>
          </w:p>
          <w:p w14:paraId="7DF47070" w14:textId="3720A24F" w:rsidR="00077FC6" w:rsidRPr="005C7B17" w:rsidRDefault="00207C8A" w:rsidP="00077FC6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Допустимите  за подпомагане крави  да имат най-малко 0,</w:t>
            </w:r>
            <w:r w:rsidR="00681553" w:rsidRP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>7</w:t>
            </w:r>
            <w:r w:rsidRP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раждания на допустими за подпомагане животни в периода от 01 октомври на предходната година до 30 септември в годината на кандидатстване</w:t>
            </w:r>
            <w:r w:rsidR="00077FC6" w:rsidRP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;</w:t>
            </w:r>
          </w:p>
          <w:p w14:paraId="1A5E01C2" w14:textId="72FCF0D4" w:rsidR="009339FB" w:rsidRPr="00D1171D" w:rsidRDefault="009339FB" w:rsidP="009E7E3C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  <w:r w:rsidRPr="009E7E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Документи за реализация – не се допуска реализация за фуражно мляко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487"/>
        <w:gridCol w:w="6946"/>
      </w:tblGrid>
      <w:tr w:rsidR="00CE064E" w:rsidRPr="00CE064E" w14:paraId="47711BC9" w14:textId="77777777" w:rsidTr="00CE064E">
        <w:tc>
          <w:tcPr>
            <w:tcW w:w="6487" w:type="dxa"/>
            <w:shd w:val="clear" w:color="auto" w:fill="D9D9D9" w:themeFill="background1" w:themeFillShade="D9"/>
          </w:tcPr>
          <w:p w14:paraId="225705C3" w14:textId="2BA80867" w:rsidR="00CE064E" w:rsidRPr="00CE064E" w:rsidRDefault="00207C8A" w:rsidP="00CE064E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</w:t>
            </w:r>
            <w:r w:rsidR="00CE064E" w:rsidRPr="00CE064E">
              <w:rPr>
                <w:rFonts w:ascii="Times New Roman" w:hAnsi="Times New Roman" w:cs="Times New Roman"/>
                <w:b/>
              </w:rPr>
              <w:t>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="00CE064E" w:rsidRPr="00CE064E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="00CE064E" w:rsidRPr="00CE064E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946" w:type="dxa"/>
          </w:tcPr>
          <w:p w14:paraId="7F84D12B" w14:textId="77777777" w:rsidR="00CE064E" w:rsidRPr="000B2FC6" w:rsidRDefault="00CE064E" w:rsidP="00CE064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FC6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25595BD4" w14:textId="77777777" w:rsidR="00CE064E" w:rsidRPr="000B2FC6" w:rsidRDefault="00CE064E" w:rsidP="00CE064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FC6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 в съотношение 1,25:1 за първите 50 допустими за подпомагане животни по схема.</w:t>
            </w:r>
          </w:p>
          <w:p w14:paraId="70249B92" w14:textId="77777777" w:rsidR="00CE064E" w:rsidRPr="00CE064E" w:rsidRDefault="00CE064E" w:rsidP="00CE064E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B2FC6">
              <w:rPr>
                <w:rFonts w:ascii="Times New Roman" w:hAnsi="Times New Roman" w:cs="Times New Roman"/>
                <w:sz w:val="24"/>
                <w:szCs w:val="24"/>
              </w:rPr>
              <w:t>Прилагането на този механизъм ще бъде прецизирано след издаването на делегираните актове.</w:t>
            </w:r>
            <w:r w:rsidRPr="00CE064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14:paraId="01F63F97" w14:textId="696390CC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077FC6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66CD2" w14:textId="77777777" w:rsidR="00002C47" w:rsidRDefault="00002C47" w:rsidP="00711C04">
      <w:pPr>
        <w:spacing w:after="0" w:line="240" w:lineRule="auto"/>
      </w:pPr>
      <w:r>
        <w:separator/>
      </w:r>
    </w:p>
  </w:endnote>
  <w:endnote w:type="continuationSeparator" w:id="0">
    <w:p w14:paraId="54A528DD" w14:textId="77777777" w:rsidR="00002C47" w:rsidRDefault="00002C47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DE72DA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416863" w14:textId="77777777" w:rsidR="00002C47" w:rsidRDefault="00002C47" w:rsidP="00711C04">
      <w:pPr>
        <w:spacing w:after="0" w:line="240" w:lineRule="auto"/>
      </w:pPr>
      <w:r>
        <w:separator/>
      </w:r>
    </w:p>
  </w:footnote>
  <w:footnote w:type="continuationSeparator" w:id="0">
    <w:p w14:paraId="088FE665" w14:textId="77777777" w:rsidR="00002C47" w:rsidRDefault="00002C47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083C0894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DE72DA">
      <w:rPr>
        <w:rFonts w:ascii="Times New Roman" w:hAnsi="Times New Roman" w:cs="Times New Roman"/>
        <w:bCs/>
        <w:i/>
        <w:noProof/>
      </w:rPr>
      <w:t>03</w:t>
    </w:r>
    <w:r>
      <w:rPr>
        <w:rFonts w:ascii="Times New Roman" w:hAnsi="Times New Roman" w:cs="Times New Roman"/>
        <w:bCs/>
        <w:i/>
        <w:noProof/>
      </w:rPr>
      <w:t>.</w:t>
    </w:r>
    <w:r w:rsidR="00DE72DA">
      <w:rPr>
        <w:rFonts w:ascii="Times New Roman" w:hAnsi="Times New Roman" w:cs="Times New Roman"/>
        <w:bCs/>
        <w:i/>
        <w:noProof/>
      </w:rPr>
      <w:t>02</w:t>
    </w:r>
    <w:r w:rsidRPr="00711C04">
      <w:rPr>
        <w:rFonts w:ascii="Times New Roman" w:hAnsi="Times New Roman" w:cs="Times New Roman"/>
        <w:bCs/>
        <w:i/>
        <w:noProof/>
      </w:rPr>
      <w:t>.202</w:t>
    </w:r>
    <w:r w:rsidR="00207C8A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9604EE"/>
    <w:multiLevelType w:val="hybridMultilevel"/>
    <w:tmpl w:val="9A2E409C"/>
    <w:lvl w:ilvl="0" w:tplc="790075C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4" w:hanging="360"/>
      </w:pPr>
    </w:lvl>
    <w:lvl w:ilvl="2" w:tplc="0402001B" w:tentative="1">
      <w:start w:val="1"/>
      <w:numFmt w:val="lowerRoman"/>
      <w:lvlText w:val="%3."/>
      <w:lvlJc w:val="right"/>
      <w:pPr>
        <w:ind w:left="2514" w:hanging="180"/>
      </w:pPr>
    </w:lvl>
    <w:lvl w:ilvl="3" w:tplc="0402000F" w:tentative="1">
      <w:start w:val="1"/>
      <w:numFmt w:val="decimal"/>
      <w:lvlText w:val="%4."/>
      <w:lvlJc w:val="left"/>
      <w:pPr>
        <w:ind w:left="3234" w:hanging="360"/>
      </w:pPr>
    </w:lvl>
    <w:lvl w:ilvl="4" w:tplc="04020019" w:tentative="1">
      <w:start w:val="1"/>
      <w:numFmt w:val="lowerLetter"/>
      <w:lvlText w:val="%5."/>
      <w:lvlJc w:val="left"/>
      <w:pPr>
        <w:ind w:left="3954" w:hanging="360"/>
      </w:pPr>
    </w:lvl>
    <w:lvl w:ilvl="5" w:tplc="0402001B" w:tentative="1">
      <w:start w:val="1"/>
      <w:numFmt w:val="lowerRoman"/>
      <w:lvlText w:val="%6."/>
      <w:lvlJc w:val="right"/>
      <w:pPr>
        <w:ind w:left="4674" w:hanging="180"/>
      </w:pPr>
    </w:lvl>
    <w:lvl w:ilvl="6" w:tplc="0402000F" w:tentative="1">
      <w:start w:val="1"/>
      <w:numFmt w:val="decimal"/>
      <w:lvlText w:val="%7."/>
      <w:lvlJc w:val="left"/>
      <w:pPr>
        <w:ind w:left="5394" w:hanging="360"/>
      </w:pPr>
    </w:lvl>
    <w:lvl w:ilvl="7" w:tplc="04020019" w:tentative="1">
      <w:start w:val="1"/>
      <w:numFmt w:val="lowerLetter"/>
      <w:lvlText w:val="%8."/>
      <w:lvlJc w:val="left"/>
      <w:pPr>
        <w:ind w:left="6114" w:hanging="360"/>
      </w:pPr>
    </w:lvl>
    <w:lvl w:ilvl="8" w:tplc="0402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417712"/>
    <w:multiLevelType w:val="hybridMultilevel"/>
    <w:tmpl w:val="1F8CB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C12184"/>
    <w:multiLevelType w:val="hybridMultilevel"/>
    <w:tmpl w:val="D5E42644"/>
    <w:lvl w:ilvl="0" w:tplc="87CE8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1"/>
  </w:num>
  <w:num w:numId="9">
    <w:abstractNumId w:val="23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  <w:num w:numId="14">
    <w:abstractNumId w:val="22"/>
  </w:num>
  <w:num w:numId="15">
    <w:abstractNumId w:val="24"/>
  </w:num>
  <w:num w:numId="16">
    <w:abstractNumId w:val="16"/>
  </w:num>
  <w:num w:numId="17">
    <w:abstractNumId w:val="17"/>
  </w:num>
  <w:num w:numId="18">
    <w:abstractNumId w:val="13"/>
  </w:num>
  <w:num w:numId="19">
    <w:abstractNumId w:val="18"/>
  </w:num>
  <w:num w:numId="20">
    <w:abstractNumId w:val="1"/>
  </w:num>
  <w:num w:numId="21">
    <w:abstractNumId w:val="25"/>
  </w:num>
  <w:num w:numId="22">
    <w:abstractNumId w:val="12"/>
  </w:num>
  <w:num w:numId="23">
    <w:abstractNumId w:val="4"/>
  </w:num>
  <w:num w:numId="24">
    <w:abstractNumId w:val="15"/>
  </w:num>
  <w:num w:numId="25">
    <w:abstractNumId w:val="1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2C47"/>
    <w:rsid w:val="000124F5"/>
    <w:rsid w:val="00014E2E"/>
    <w:rsid w:val="000378EB"/>
    <w:rsid w:val="00040613"/>
    <w:rsid w:val="000532D5"/>
    <w:rsid w:val="000568D9"/>
    <w:rsid w:val="00064F70"/>
    <w:rsid w:val="000725A5"/>
    <w:rsid w:val="00076A02"/>
    <w:rsid w:val="00077FC6"/>
    <w:rsid w:val="000801F2"/>
    <w:rsid w:val="000802B9"/>
    <w:rsid w:val="0008303D"/>
    <w:rsid w:val="00093F24"/>
    <w:rsid w:val="000A19EC"/>
    <w:rsid w:val="000B2FC6"/>
    <w:rsid w:val="000C0628"/>
    <w:rsid w:val="000D6C05"/>
    <w:rsid w:val="000E0CDD"/>
    <w:rsid w:val="000E542A"/>
    <w:rsid w:val="000E587B"/>
    <w:rsid w:val="000F1CD6"/>
    <w:rsid w:val="00113DB1"/>
    <w:rsid w:val="0011557E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D22"/>
    <w:rsid w:val="001F0975"/>
    <w:rsid w:val="001F47CB"/>
    <w:rsid w:val="001F5298"/>
    <w:rsid w:val="001F67FB"/>
    <w:rsid w:val="00200721"/>
    <w:rsid w:val="00206664"/>
    <w:rsid w:val="00207C8A"/>
    <w:rsid w:val="00213714"/>
    <w:rsid w:val="00224036"/>
    <w:rsid w:val="00257C32"/>
    <w:rsid w:val="00285145"/>
    <w:rsid w:val="00297211"/>
    <w:rsid w:val="002A0800"/>
    <w:rsid w:val="002A0C51"/>
    <w:rsid w:val="002A492C"/>
    <w:rsid w:val="002A525E"/>
    <w:rsid w:val="002A53BA"/>
    <w:rsid w:val="002C2D18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9306D"/>
    <w:rsid w:val="003A6498"/>
    <w:rsid w:val="003C33DF"/>
    <w:rsid w:val="003C5F81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86709"/>
    <w:rsid w:val="00591954"/>
    <w:rsid w:val="00592A1F"/>
    <w:rsid w:val="005B165A"/>
    <w:rsid w:val="005B28B3"/>
    <w:rsid w:val="005C7B17"/>
    <w:rsid w:val="005D1C82"/>
    <w:rsid w:val="005D39BE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81553"/>
    <w:rsid w:val="006A3C45"/>
    <w:rsid w:val="006A6F1B"/>
    <w:rsid w:val="006A6FE6"/>
    <w:rsid w:val="006B5CFC"/>
    <w:rsid w:val="006B7804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56161"/>
    <w:rsid w:val="007620B4"/>
    <w:rsid w:val="007763D4"/>
    <w:rsid w:val="00791D02"/>
    <w:rsid w:val="007C7CD6"/>
    <w:rsid w:val="00802070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0AC5"/>
    <w:rsid w:val="008C43F1"/>
    <w:rsid w:val="008E0ED3"/>
    <w:rsid w:val="008F0B4F"/>
    <w:rsid w:val="008F3D15"/>
    <w:rsid w:val="00902FB3"/>
    <w:rsid w:val="00903635"/>
    <w:rsid w:val="0090458C"/>
    <w:rsid w:val="009064E4"/>
    <w:rsid w:val="00913199"/>
    <w:rsid w:val="00913E98"/>
    <w:rsid w:val="00924D3D"/>
    <w:rsid w:val="009339FB"/>
    <w:rsid w:val="00941A73"/>
    <w:rsid w:val="00951D0E"/>
    <w:rsid w:val="00967D96"/>
    <w:rsid w:val="00971D94"/>
    <w:rsid w:val="00972B49"/>
    <w:rsid w:val="009733EF"/>
    <w:rsid w:val="0097411D"/>
    <w:rsid w:val="00976797"/>
    <w:rsid w:val="00996232"/>
    <w:rsid w:val="009A2005"/>
    <w:rsid w:val="009A4B7F"/>
    <w:rsid w:val="009A7826"/>
    <w:rsid w:val="009B72BF"/>
    <w:rsid w:val="009C487A"/>
    <w:rsid w:val="009E3117"/>
    <w:rsid w:val="009E4645"/>
    <w:rsid w:val="009E7E3C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4420"/>
    <w:rsid w:val="00A9062A"/>
    <w:rsid w:val="00A93F33"/>
    <w:rsid w:val="00AB1DE1"/>
    <w:rsid w:val="00AB643C"/>
    <w:rsid w:val="00AC4D1A"/>
    <w:rsid w:val="00AC5CC6"/>
    <w:rsid w:val="00AC77AE"/>
    <w:rsid w:val="00AD5464"/>
    <w:rsid w:val="00AE3CEF"/>
    <w:rsid w:val="00AE7A75"/>
    <w:rsid w:val="00AF37A5"/>
    <w:rsid w:val="00AF65DB"/>
    <w:rsid w:val="00B313E2"/>
    <w:rsid w:val="00B63946"/>
    <w:rsid w:val="00B86FEC"/>
    <w:rsid w:val="00B9018F"/>
    <w:rsid w:val="00B9183C"/>
    <w:rsid w:val="00B96523"/>
    <w:rsid w:val="00B9731E"/>
    <w:rsid w:val="00BB3932"/>
    <w:rsid w:val="00BB6A0E"/>
    <w:rsid w:val="00BC0745"/>
    <w:rsid w:val="00BC24A9"/>
    <w:rsid w:val="00BD25EB"/>
    <w:rsid w:val="00BD6CF6"/>
    <w:rsid w:val="00BE3695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4B15"/>
    <w:rsid w:val="00CC6FDE"/>
    <w:rsid w:val="00CE064E"/>
    <w:rsid w:val="00CF098F"/>
    <w:rsid w:val="00CF5C84"/>
    <w:rsid w:val="00D024AC"/>
    <w:rsid w:val="00D07AAC"/>
    <w:rsid w:val="00D1171D"/>
    <w:rsid w:val="00D2075F"/>
    <w:rsid w:val="00D25678"/>
    <w:rsid w:val="00D46159"/>
    <w:rsid w:val="00D63944"/>
    <w:rsid w:val="00D6411A"/>
    <w:rsid w:val="00D75F3D"/>
    <w:rsid w:val="00D85EC8"/>
    <w:rsid w:val="00D93C0E"/>
    <w:rsid w:val="00DB377E"/>
    <w:rsid w:val="00DB5459"/>
    <w:rsid w:val="00DD3CC3"/>
    <w:rsid w:val="00DE04C9"/>
    <w:rsid w:val="00DE3C2F"/>
    <w:rsid w:val="00DE43B1"/>
    <w:rsid w:val="00DE5B52"/>
    <w:rsid w:val="00DE72DA"/>
    <w:rsid w:val="00E02289"/>
    <w:rsid w:val="00E176ED"/>
    <w:rsid w:val="00E22F07"/>
    <w:rsid w:val="00E25B50"/>
    <w:rsid w:val="00E35F8D"/>
    <w:rsid w:val="00E41CB8"/>
    <w:rsid w:val="00E714A2"/>
    <w:rsid w:val="00E91E3B"/>
    <w:rsid w:val="00EA08D8"/>
    <w:rsid w:val="00EB2FB8"/>
    <w:rsid w:val="00EB50A9"/>
    <w:rsid w:val="00EB6588"/>
    <w:rsid w:val="00EC675C"/>
    <w:rsid w:val="00EC795A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table" w:customStyle="1" w:styleId="TableGrid1">
    <w:name w:val="Table Grid1"/>
    <w:basedOn w:val="TableNormal"/>
    <w:next w:val="TableGrid"/>
    <w:uiPriority w:val="39"/>
    <w:unhideWhenUsed/>
    <w:rsid w:val="00CE0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table" w:customStyle="1" w:styleId="TableGrid1">
    <w:name w:val="Table Grid1"/>
    <w:basedOn w:val="TableNormal"/>
    <w:next w:val="TableGrid"/>
    <w:uiPriority w:val="39"/>
    <w:unhideWhenUsed/>
    <w:rsid w:val="00CE0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E306B-BFE5-411F-8B3A-4F02AE70D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10</cp:revision>
  <dcterms:created xsi:type="dcterms:W3CDTF">2020-12-15T16:04:00Z</dcterms:created>
  <dcterms:modified xsi:type="dcterms:W3CDTF">2021-02-03T10:30:00Z</dcterms:modified>
</cp:coreProperties>
</file>